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5C01" w14:textId="77777777" w:rsidR="00F6149C" w:rsidRPr="00DA2920" w:rsidRDefault="00F6149C" w:rsidP="00F6149C">
      <w:pPr>
        <w:rPr>
          <w:b/>
        </w:rPr>
      </w:pPr>
      <w:r w:rsidRPr="0000746D">
        <w:rPr>
          <w:b/>
        </w:rPr>
        <w:t xml:space="preserve">Title: The Influence of Parental </w:t>
      </w:r>
      <w:r>
        <w:rPr>
          <w:b/>
        </w:rPr>
        <w:t xml:space="preserve">Involvement </w:t>
      </w:r>
      <w:r w:rsidRPr="0000746D">
        <w:rPr>
          <w:b/>
        </w:rPr>
        <w:t>on Higher Education Choice-Making in Non-Western Context: The Lived Experience of Students in Kerala, India</w:t>
      </w:r>
    </w:p>
    <w:p w14:paraId="22C14132" w14:textId="77777777" w:rsidR="00F6149C" w:rsidRPr="00DA2920" w:rsidRDefault="00F6149C" w:rsidP="00F6149C">
      <w:pPr>
        <w:rPr>
          <w:b/>
          <w:bCs/>
        </w:rPr>
      </w:pPr>
      <w:r w:rsidRPr="00DA2920">
        <w:rPr>
          <w:b/>
          <w:bCs/>
        </w:rPr>
        <w:t>Abstract</w:t>
      </w:r>
    </w:p>
    <w:p w14:paraId="7942B250" w14:textId="77777777" w:rsidR="00F6149C" w:rsidRPr="00F6149C" w:rsidRDefault="00F6149C" w:rsidP="00F6149C">
      <w:pPr>
        <w:rPr>
          <w:b/>
          <w:bCs/>
        </w:rPr>
      </w:pPr>
      <w:r w:rsidRPr="00F6149C">
        <w:t>The paper explores the lived experience of students as to how parent-child relationship can shape higher education choice-making, in a non-western context. Employing qualitative research approach, data were collected through in-depth interviews with students in Kerala, India, and analysed using Charmaz’s Constructivist Grounded theory methodology. The study employed two types of purposive sampling: maximum variation sampling and theoretical sampling. The study identifies two key parental functions in the decision-making process: acts of parenthood and parental efforts. Acts of parenthood are characterised by the approach to parenthood and conforming or non-conforming responses, while parental efforts encompass monetary involvement and interactional participation. The findings indicate that parental involvement has a significant influence on a child's educational choices, highlighting the importance of understanding parental behaviour and interactional investment in shaping educational decision-making in non-western contexts. By shedding light on the impact of these parental functions, this study provides valuable insights for parents, educators, and policymakers in promoting better educational outcomes.</w:t>
      </w:r>
    </w:p>
    <w:p w14:paraId="4AE2AD29" w14:textId="69C5AA58" w:rsidR="00F6149C" w:rsidRPr="00F6149C" w:rsidRDefault="00F6149C" w:rsidP="00F6149C">
      <w:r w:rsidRPr="00F6149C">
        <w:rPr>
          <w:b/>
          <w:bCs/>
        </w:rPr>
        <w:t>Keywords</w:t>
      </w:r>
      <w:r w:rsidRPr="00F6149C">
        <w:t>: Choice-making, Higher education, Parental involvement, Grounded theory</w:t>
      </w:r>
    </w:p>
    <w:p w14:paraId="3B7AF6E4" w14:textId="77777777" w:rsidR="00E44FD4" w:rsidRPr="00F6149C" w:rsidRDefault="00E44FD4" w:rsidP="00F6149C"/>
    <w:sectPr w:rsidR="00E44FD4" w:rsidRPr="00F61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9C"/>
    <w:rsid w:val="00E44FD4"/>
    <w:rsid w:val="00F6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1308"/>
  <w15:chartTrackingRefBased/>
  <w15:docId w15:val="{CBD41B34-251F-4139-8AA9-2FDAD95D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49C"/>
    <w:pPr>
      <w:spacing w:after="200" w:line="360" w:lineRule="auto"/>
      <w:jc w:val="both"/>
    </w:pPr>
    <w:rPr>
      <w:rFonts w:ascii="Times New Roman" w:hAnsi="Times New Roman" w:cs="Times New Roman"/>
      <w:color w:val="000000" w:themeColor="text1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</dc:creator>
  <cp:keywords/>
  <dc:description/>
  <cp:lastModifiedBy>Stefy Thomas</cp:lastModifiedBy>
  <cp:revision>2</cp:revision>
  <dcterms:created xsi:type="dcterms:W3CDTF">2023-10-11T10:53:00Z</dcterms:created>
  <dcterms:modified xsi:type="dcterms:W3CDTF">2023-10-11T11:00:00Z</dcterms:modified>
</cp:coreProperties>
</file>